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20" w:lineRule="exact"/>
        <w:ind w:left="931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971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52.5231476"/>
          <w:position w:val="0"/>
          <w:color w:val="000000"/>
          <w:noProof w:val="true"/>
          <w:spacing w:val="0"/>
          <w:w w:val="100"/>
        </w:rPr>
        <w:t>하계 휴가철 복무점검 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931" w:firstLine="0"/>
        <w:rPr/>
      </w:pPr>
    </w:p>
    <w:p w:rsidR="005A76FB" w:rsidRDefault="005A76FB" w:rsidP="005A76FB">
      <w:pPr>
        <w:spacing w:before="0" w:after="0" w:lineRule="exact" w:line="282"/>
        <w:ind w:left="93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79"/>
        <w:ind w:firstLine="0" w:left="60"/>
        <w:rPr/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79"/>
        <w:ind w:firstLine="0" w:left="60"/>
        <w:rPr/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79"/>
        <w:ind w:firstLine="0" w:left="60"/>
        <w:rPr/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7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7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5"/>
          <w:w w:val="100"/>
        </w:rPr>
        <w:t>▢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num="1" w:equalWidth="0">
        <w:col w:w="897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