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4"/>
        <w:rPr>
          <w:rFonts w:hint="eastAsia"/>
          <w:sz w:val="44"/>
        </w:rPr>
      </w:pPr>
      <w:r>
        <w:rPr>
          <w:rFonts w:hint="eastAsia"/>
          <w:sz w:val="44"/>
        </w:rPr>
        <w:t>광고요금 및 광고일자 (2022)</w:t>
      </w:r>
    </w:p>
    <w:p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발간일자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매체명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광고요금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1.25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1.27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1.28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포커스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2.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뉴스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2022.02.01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2022.05</w:t>
            </w:r>
            <w:r>
              <w:rPr>
                <w:sz w:val="24"/>
              </w:rPr>
              <w:t>.</w:t>
            </w: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매일</w:t>
            </w:r>
          </w:p>
        </w:tc>
        <w:tc>
          <w:tcPr>
            <w:tcW w:w="3006" w:type="dxa"/>
          </w:tcPr>
          <w:p>
            <w:pPr>
              <w:jc w:val="center"/>
              <w:tabs>
                <w:tab w:val="center" w:pos="1395"/>
              </w:tabs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2022.05.19</w:t>
            </w:r>
          </w:p>
        </w:tc>
        <w:tc>
          <w:tcPr>
            <w:tcW w:w="3005" w:type="dxa"/>
          </w:tcPr>
          <w:p>
            <w:pPr>
              <w:jc w:val="center"/>
              <w:rPr>
                <w:sz w:val="24"/>
              </w:rPr>
            </w:pPr>
            <w:r>
              <w:rPr>
                <w:lang w:eastAsia="ko-KR"/>
                <w:rFonts w:hint="eastAsia"/>
                <w:sz w:val="24"/>
                <w:rtl w:val="off"/>
              </w:rPr>
              <w:t>ㅇㅇ</w:t>
            </w:r>
            <w:r>
              <w:rPr>
                <w:rFonts w:hint="eastAsia"/>
                <w:sz w:val="24"/>
              </w:rPr>
              <w:t>일보</w:t>
            </w:r>
          </w:p>
        </w:tc>
        <w:tc>
          <w:tcPr>
            <w:tcW w:w="3006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550,000</w:t>
            </w:r>
          </w:p>
        </w:tc>
      </w:tr>
      <w:tr>
        <w:tc>
          <w:tcPr>
            <w:tcW w:w="6010" w:type="dxa"/>
            <w:gridSpan w:val="2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총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액</w:t>
            </w:r>
          </w:p>
        </w:tc>
        <w:tc>
          <w:tcPr>
            <w:tcW w:w="3006" w:type="dxa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3,850,000</w:t>
            </w:r>
          </w:p>
        </w:tc>
      </w:tr>
    </w:tbl>
    <w:p>
      <w:pPr>
        <w:jc w:val="center"/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39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uiPriority w:val="10"/>
    <w:basedOn w:val="a"/>
    <w:next w:val="a"/>
    <w:link w:val="Char"/>
    <w:qFormat/>
    <w:pPr>
      <w:outlineLvl w:val="0"/>
      <w:jc w:val="center"/>
      <w:spacing w:after="120" w:before="24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uiPriority w:val="10"/>
    <w:basedOn w:val="a0"/>
    <w:link w:val="a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2022-09-16T06:20:00Z</dcterms:created>
  <dcterms:modified xsi:type="dcterms:W3CDTF">2024-08-22T08:46:17Z</dcterms:modified>
  <cp:version>1200.0100.01</cp:version>
</cp:coreProperties>
</file>